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D5" w:rsidRPr="002008D5" w:rsidRDefault="002008D5" w:rsidP="00200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D5">
        <w:rPr>
          <w:rFonts w:ascii="Times New Roman" w:hAnsi="Times New Roman" w:cs="Times New Roman"/>
          <w:b/>
          <w:sz w:val="24"/>
          <w:szCs w:val="24"/>
        </w:rPr>
        <w:t>Сведения о педагогическом составе ООО «</w:t>
      </w:r>
      <w:r w:rsidR="00215903">
        <w:rPr>
          <w:rFonts w:ascii="Times New Roman" w:hAnsi="Times New Roman" w:cs="Times New Roman"/>
          <w:b/>
          <w:sz w:val="24"/>
          <w:szCs w:val="24"/>
        </w:rPr>
        <w:t>Манул</w:t>
      </w:r>
      <w:r w:rsidRPr="002008D5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215903">
        <w:rPr>
          <w:rFonts w:ascii="Times New Roman" w:hAnsi="Times New Roman" w:cs="Times New Roman"/>
          <w:b/>
          <w:sz w:val="24"/>
          <w:szCs w:val="24"/>
        </w:rPr>
        <w:t>01.01.2025</w:t>
      </w:r>
      <w:r w:rsidRPr="002008D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ff0"/>
        <w:tblW w:w="15560" w:type="dxa"/>
        <w:tblLayout w:type="fixed"/>
        <w:tblLook w:val="04A0"/>
      </w:tblPr>
      <w:tblGrid>
        <w:gridCol w:w="769"/>
        <w:gridCol w:w="1534"/>
        <w:gridCol w:w="1649"/>
        <w:gridCol w:w="2535"/>
        <w:gridCol w:w="2552"/>
        <w:gridCol w:w="954"/>
        <w:gridCol w:w="1355"/>
        <w:gridCol w:w="4212"/>
      </w:tblGrid>
      <w:tr w:rsidR="008C586E" w:rsidRPr="001222DA" w:rsidTr="002008D5">
        <w:tc>
          <w:tcPr>
            <w:tcW w:w="769" w:type="dxa"/>
          </w:tcPr>
          <w:p w:rsidR="00485F55" w:rsidRPr="001222DA" w:rsidRDefault="002008D5" w:rsidP="0012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4" w:type="dxa"/>
          </w:tcPr>
          <w:p w:rsidR="00485F55" w:rsidRPr="001222DA" w:rsidRDefault="002008D5" w:rsidP="0012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9" w:type="dxa"/>
          </w:tcPr>
          <w:p w:rsidR="00485F55" w:rsidRPr="001222DA" w:rsidRDefault="002008D5" w:rsidP="0012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35" w:type="dxa"/>
          </w:tcPr>
          <w:p w:rsidR="00485F55" w:rsidRPr="001222DA" w:rsidRDefault="002008D5" w:rsidP="0012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квалификация, наименование направления подготовки или специальности</w:t>
            </w:r>
          </w:p>
        </w:tc>
        <w:tc>
          <w:tcPr>
            <w:tcW w:w="2552" w:type="dxa"/>
          </w:tcPr>
          <w:p w:rsidR="00485F55" w:rsidRPr="001222DA" w:rsidRDefault="002008D5" w:rsidP="0012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профессиональная переподготовка  </w:t>
            </w:r>
            <w:r w:rsidRPr="001222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4" w:type="dxa"/>
          </w:tcPr>
          <w:p w:rsidR="00485F55" w:rsidRPr="001222DA" w:rsidRDefault="002008D5" w:rsidP="0012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355" w:type="dxa"/>
          </w:tcPr>
          <w:p w:rsidR="00485F55" w:rsidRPr="001222DA" w:rsidRDefault="002008D5" w:rsidP="0012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4212" w:type="dxa"/>
          </w:tcPr>
          <w:p w:rsidR="00485F55" w:rsidRPr="001222DA" w:rsidRDefault="002008D5" w:rsidP="0012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C26642" w:rsidRPr="001222DA" w:rsidTr="002008D5">
        <w:trPr>
          <w:trHeight w:val="2059"/>
        </w:trPr>
        <w:tc>
          <w:tcPr>
            <w:tcW w:w="769" w:type="dxa"/>
          </w:tcPr>
          <w:p w:rsidR="00C26642" w:rsidRPr="001222DA" w:rsidRDefault="00C26642" w:rsidP="001222DA">
            <w:pPr>
              <w:pStyle w:val="af1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Казыкин</w:t>
            </w:r>
            <w:proofErr w:type="spellEnd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 </w:t>
            </w:r>
          </w:p>
        </w:tc>
        <w:tc>
          <w:tcPr>
            <w:tcW w:w="1649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Начальник ОТК</w:t>
            </w:r>
          </w:p>
        </w:tc>
        <w:tc>
          <w:tcPr>
            <w:tcW w:w="2535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Иркутский политехнический институт, автоматизи</w:t>
            </w:r>
            <w:bookmarkStart w:id="0" w:name="_GoBack"/>
            <w:bookmarkEnd w:id="0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рованные системы управления</w:t>
            </w:r>
          </w:p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реализации дополнительных образовательных программ», 42 часа, 2022 год</w:t>
            </w:r>
          </w:p>
        </w:tc>
        <w:tc>
          <w:tcPr>
            <w:tcW w:w="954" w:type="dxa"/>
          </w:tcPr>
          <w:p w:rsidR="00C26642" w:rsidRPr="001222DA" w:rsidRDefault="00C26642" w:rsidP="0005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55" w:type="dxa"/>
          </w:tcPr>
          <w:p w:rsidR="00C26642" w:rsidRPr="001222DA" w:rsidRDefault="00C26642" w:rsidP="0005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12" w:type="dxa"/>
            <w:vMerge w:val="restart"/>
          </w:tcPr>
          <w:p w:rsidR="00C26642" w:rsidRPr="00056CE5" w:rsidRDefault="00C26642" w:rsidP="0012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повышения квалификации «Принцип действия и особенности проведения диагностики технического состояния высоковольтных выключателей приборами СКБ ЭП»</w:t>
            </w:r>
          </w:p>
          <w:p w:rsidR="00C26642" w:rsidRPr="00056CE5" w:rsidRDefault="00C26642" w:rsidP="0012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6642" w:rsidRPr="00056CE5" w:rsidRDefault="00C26642" w:rsidP="0012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повышения квалификации «Принцип действия и особенности проведения диагностики технического состояния силового трансформатора и устройства РПН (разборным и </w:t>
            </w:r>
            <w:proofErr w:type="spellStart"/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безразборным</w:t>
            </w:r>
            <w:proofErr w:type="spellEnd"/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методом) приборами СКБ ЭП»</w:t>
            </w:r>
          </w:p>
          <w:p w:rsidR="00C26642" w:rsidRPr="00056CE5" w:rsidRDefault="00C26642" w:rsidP="0012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6642" w:rsidRPr="00056CE5" w:rsidRDefault="00C26642" w:rsidP="0012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повышения квалификации «Принцип действия и особенности проведения диагностики технического состояния силового трансформатора и устройства РПН (</w:t>
            </w:r>
            <w:proofErr w:type="spellStart"/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безраборным</w:t>
            </w:r>
            <w:proofErr w:type="spellEnd"/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методом) приборами СКБ ЭП»</w:t>
            </w:r>
          </w:p>
          <w:p w:rsidR="00C26642" w:rsidRPr="00056CE5" w:rsidRDefault="00C26642" w:rsidP="0012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6642" w:rsidRPr="00056CE5" w:rsidRDefault="00C26642" w:rsidP="00D95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повышения квалификации</w:t>
            </w:r>
          </w:p>
          <w:p w:rsidR="00C26642" w:rsidRPr="00056CE5" w:rsidRDefault="00C26642" w:rsidP="00D95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«Принцип действия и особенности проведения диагностики технического состояния устройства РПН прибором ПКР производства СКБ ЭП»</w:t>
            </w:r>
          </w:p>
          <w:p w:rsidR="00C26642" w:rsidRPr="00056CE5" w:rsidRDefault="00C26642" w:rsidP="00D95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6642" w:rsidRPr="00056CE5" w:rsidRDefault="00C26642" w:rsidP="00D95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повышения квалификации</w:t>
            </w:r>
          </w:p>
          <w:p w:rsidR="00C26642" w:rsidRPr="00056CE5" w:rsidRDefault="00C26642" w:rsidP="0012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«Принцип действия и особенности проведения диагностики технического состояния силового трансформатора и </w:t>
            </w:r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устройства РПН </w:t>
            </w:r>
            <w:proofErr w:type="spellStart"/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миллиомметром</w:t>
            </w:r>
            <w:proofErr w:type="spellEnd"/>
            <w:r w:rsidRPr="0005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МИКО производства СКБ ЭП»</w:t>
            </w:r>
          </w:p>
          <w:p w:rsidR="00C26642" w:rsidRPr="001222DA" w:rsidRDefault="00C26642" w:rsidP="0012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642" w:rsidRPr="001222DA" w:rsidTr="002008D5">
        <w:tc>
          <w:tcPr>
            <w:tcW w:w="769" w:type="dxa"/>
          </w:tcPr>
          <w:p w:rsidR="00C26642" w:rsidRPr="001222DA" w:rsidRDefault="00C26642" w:rsidP="001222DA">
            <w:pPr>
              <w:pStyle w:val="af1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  <w:proofErr w:type="spellEnd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Павел Павлович </w:t>
            </w:r>
          </w:p>
        </w:tc>
        <w:tc>
          <w:tcPr>
            <w:tcW w:w="1649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 регион Восток</w:t>
            </w:r>
          </w:p>
        </w:tc>
        <w:tc>
          <w:tcPr>
            <w:tcW w:w="2535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Иркутский национальный исследовательский технический университет, электроэнергетика и электроника</w:t>
            </w:r>
          </w:p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реализации дополнительных образовательных программ», 42 часа, 2022 год</w:t>
            </w:r>
          </w:p>
        </w:tc>
        <w:tc>
          <w:tcPr>
            <w:tcW w:w="954" w:type="dxa"/>
          </w:tcPr>
          <w:p w:rsidR="00C26642" w:rsidRPr="001222DA" w:rsidRDefault="00C26642" w:rsidP="0005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55" w:type="dxa"/>
          </w:tcPr>
          <w:p w:rsidR="00C26642" w:rsidRPr="001222DA" w:rsidRDefault="00C26642" w:rsidP="0005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12" w:type="dxa"/>
            <w:vMerge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642" w:rsidRPr="001222DA" w:rsidTr="002008D5">
        <w:tc>
          <w:tcPr>
            <w:tcW w:w="769" w:type="dxa"/>
          </w:tcPr>
          <w:p w:rsidR="00C26642" w:rsidRPr="001222DA" w:rsidRDefault="00C26642" w:rsidP="001222DA">
            <w:pPr>
              <w:pStyle w:val="af1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Вадимович  </w:t>
            </w:r>
          </w:p>
        </w:tc>
        <w:tc>
          <w:tcPr>
            <w:tcW w:w="1649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 регион Запад</w:t>
            </w:r>
          </w:p>
        </w:tc>
        <w:tc>
          <w:tcPr>
            <w:tcW w:w="2535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Марийский государственный университет, электроснабжение</w:t>
            </w:r>
          </w:p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реализации дополнительных образовательных программ», 42 часа, 2022 год</w:t>
            </w:r>
          </w:p>
        </w:tc>
        <w:tc>
          <w:tcPr>
            <w:tcW w:w="954" w:type="dxa"/>
          </w:tcPr>
          <w:p w:rsidR="00C26642" w:rsidRPr="001222DA" w:rsidRDefault="00C26642" w:rsidP="0005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55" w:type="dxa"/>
          </w:tcPr>
          <w:p w:rsidR="00C26642" w:rsidRPr="001222DA" w:rsidRDefault="00C26642" w:rsidP="0005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2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212" w:type="dxa"/>
            <w:vMerge/>
          </w:tcPr>
          <w:p w:rsidR="00C26642" w:rsidRPr="001222DA" w:rsidRDefault="00C26642" w:rsidP="0012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F55" w:rsidRDefault="00485F55"/>
    <w:sectPr w:rsidR="00485F55" w:rsidSect="002008D5">
      <w:pgSz w:w="16838" w:h="11906" w:orient="landscape"/>
      <w:pgMar w:top="567" w:right="567" w:bottom="567" w:left="567" w:header="709" w:footer="709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781"/>
    <w:multiLevelType w:val="hybridMultilevel"/>
    <w:tmpl w:val="449094F0"/>
    <w:lvl w:ilvl="0" w:tplc="498A82CA">
      <w:start w:val="1"/>
      <w:numFmt w:val="decimal"/>
      <w:lvlText w:val="%1."/>
      <w:lvlJc w:val="left"/>
      <w:pPr>
        <w:ind w:left="720" w:hanging="360"/>
      </w:pPr>
    </w:lvl>
    <w:lvl w:ilvl="1" w:tplc="E132DC92" w:tentative="1">
      <w:start w:val="1"/>
      <w:numFmt w:val="lowerLetter"/>
      <w:lvlText w:val="%2."/>
      <w:lvlJc w:val="left"/>
      <w:pPr>
        <w:ind w:left="1440" w:hanging="360"/>
      </w:pPr>
    </w:lvl>
    <w:lvl w:ilvl="2" w:tplc="6D04B056" w:tentative="1">
      <w:start w:val="1"/>
      <w:numFmt w:val="lowerRoman"/>
      <w:lvlText w:val="%3."/>
      <w:lvlJc w:val="right"/>
      <w:pPr>
        <w:ind w:left="2160" w:hanging="360"/>
      </w:pPr>
    </w:lvl>
    <w:lvl w:ilvl="3" w:tplc="5AA6F594" w:tentative="1">
      <w:start w:val="1"/>
      <w:numFmt w:val="decimal"/>
      <w:lvlText w:val="%4."/>
      <w:lvlJc w:val="left"/>
      <w:pPr>
        <w:ind w:left="2880" w:hanging="360"/>
      </w:pPr>
    </w:lvl>
    <w:lvl w:ilvl="4" w:tplc="B4860466" w:tentative="1">
      <w:start w:val="1"/>
      <w:numFmt w:val="lowerLetter"/>
      <w:lvlText w:val="%5."/>
      <w:lvlJc w:val="left"/>
      <w:pPr>
        <w:ind w:left="3600" w:hanging="360"/>
      </w:pPr>
    </w:lvl>
    <w:lvl w:ilvl="5" w:tplc="F8128C3A" w:tentative="1">
      <w:start w:val="1"/>
      <w:numFmt w:val="lowerRoman"/>
      <w:lvlText w:val="%6."/>
      <w:lvlJc w:val="right"/>
      <w:pPr>
        <w:ind w:left="4320" w:hanging="360"/>
      </w:pPr>
    </w:lvl>
    <w:lvl w:ilvl="6" w:tplc="0BCC10E8" w:tentative="1">
      <w:start w:val="1"/>
      <w:numFmt w:val="decimal"/>
      <w:lvlText w:val="%7."/>
      <w:lvlJc w:val="left"/>
      <w:pPr>
        <w:ind w:left="5040" w:hanging="360"/>
      </w:pPr>
    </w:lvl>
    <w:lvl w:ilvl="7" w:tplc="F89ACC3C" w:tentative="1">
      <w:start w:val="1"/>
      <w:numFmt w:val="lowerLetter"/>
      <w:lvlText w:val="%8."/>
      <w:lvlJc w:val="left"/>
      <w:pPr>
        <w:ind w:left="5760" w:hanging="360"/>
      </w:pPr>
    </w:lvl>
    <w:lvl w:ilvl="8" w:tplc="C1E0403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CCD2579"/>
    <w:multiLevelType w:val="hybridMultilevel"/>
    <w:tmpl w:val="7F9C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D4EBB"/>
    <w:multiLevelType w:val="hybridMultilevel"/>
    <w:tmpl w:val="ED04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5F55"/>
    <w:rsid w:val="00056CE5"/>
    <w:rsid w:val="001222DA"/>
    <w:rsid w:val="002008D5"/>
    <w:rsid w:val="00215903"/>
    <w:rsid w:val="00485F55"/>
    <w:rsid w:val="00571745"/>
    <w:rsid w:val="006C5775"/>
    <w:rsid w:val="008C586E"/>
    <w:rsid w:val="00B3075A"/>
    <w:rsid w:val="00C26642"/>
    <w:rsid w:val="00D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75"/>
  </w:style>
  <w:style w:type="paragraph" w:styleId="1">
    <w:name w:val="heading 1"/>
    <w:basedOn w:val="a"/>
    <w:next w:val="a"/>
    <w:link w:val="10"/>
    <w:uiPriority w:val="9"/>
    <w:qFormat/>
    <w:rsid w:val="006C5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7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7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7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77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6C577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6C57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57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C57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C57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57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C577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577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577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577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6C577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6C5775"/>
    <w:rPr>
      <w:i/>
      <w:iCs/>
    </w:rPr>
  </w:style>
  <w:style w:type="character" w:styleId="aa">
    <w:name w:val="Intense Emphasis"/>
    <w:basedOn w:val="a0"/>
    <w:uiPriority w:val="21"/>
    <w:qFormat/>
    <w:rsid w:val="006C5775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6C577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C57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57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577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577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C577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C577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5775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6C5775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6C577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577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C577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C577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C577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6C5775"/>
    <w:rPr>
      <w:vertAlign w:val="superscript"/>
    </w:rPr>
  </w:style>
  <w:style w:type="character" w:styleId="af8">
    <w:name w:val="Hyperlink"/>
    <w:basedOn w:val="a0"/>
    <w:uiPriority w:val="99"/>
    <w:unhideWhenUsed/>
    <w:rsid w:val="006C5775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6C577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6C5775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6C5775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6C5775"/>
  </w:style>
  <w:style w:type="paragraph" w:styleId="afd">
    <w:name w:val="footer"/>
    <w:basedOn w:val="a"/>
    <w:link w:val="afe"/>
    <w:uiPriority w:val="99"/>
    <w:unhideWhenUsed/>
    <w:rsid w:val="006C5775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C5775"/>
  </w:style>
  <w:style w:type="paragraph" w:styleId="aff">
    <w:name w:val="caption"/>
    <w:basedOn w:val="a"/>
    <w:next w:val="a"/>
    <w:uiPriority w:val="35"/>
    <w:unhideWhenUsed/>
    <w:qFormat/>
    <w:rsid w:val="006C577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rsid w:val="006C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 Васильева</dc:creator>
  <cp:lastModifiedBy>Basalayev Roman</cp:lastModifiedBy>
  <cp:revision>6</cp:revision>
  <cp:lastPrinted>2023-02-17T06:23:00Z</cp:lastPrinted>
  <dcterms:created xsi:type="dcterms:W3CDTF">2023-02-17T06:23:00Z</dcterms:created>
  <dcterms:modified xsi:type="dcterms:W3CDTF">2025-04-24T08:56:00Z</dcterms:modified>
</cp:coreProperties>
</file>